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05392DF" w14:textId="77777777" w:rsidR="007720AD" w:rsidRDefault="00000000">
      <w:pPr>
        <w:spacing w:before="240" w:after="240"/>
      </w:pPr>
      <w:r>
        <w:rPr>
          <w:b/>
        </w:rPr>
        <w:t>Goal</w:t>
      </w:r>
      <w:r>
        <w:t xml:space="preserve">: Collaborate to develop strategies for hiring parents as home visitors in alignment with the standards laid out in </w:t>
      </w:r>
      <w:hyperlink r:id="rId7">
        <w:r w:rsidR="007720AD">
          <w:rPr>
            <w:color w:val="1155CC"/>
            <w:u w:val="single"/>
          </w:rPr>
          <w:t>the MGRA</w:t>
        </w:r>
      </w:hyperlink>
      <w:r>
        <w:t>.</w:t>
      </w:r>
    </w:p>
    <w:p w14:paraId="605392E0" w14:textId="77777777" w:rsidR="007720AD" w:rsidRDefault="00000000">
      <w:pPr>
        <w:spacing w:before="280"/>
      </w:pPr>
      <w:r>
        <w:rPr>
          <w:b/>
        </w:rPr>
        <w:t xml:space="preserve">Overview: </w:t>
      </w:r>
      <w:r>
        <w:t xml:space="preserve">There are </w:t>
      </w:r>
      <w:r>
        <w:rPr>
          <w:b/>
        </w:rPr>
        <w:t>three steps</w:t>
      </w:r>
      <w:r>
        <w:t xml:space="preserve"> to this activity. Try to work through all three steps in the time allotted for the breakout room. After the breakout room session, we will return to the larger group for discussion.</w:t>
      </w:r>
    </w:p>
    <w:p w14:paraId="605392E1" w14:textId="77777777" w:rsidR="007720AD" w:rsidRDefault="00000000">
      <w:pPr>
        <w:spacing w:before="280"/>
        <w:rPr>
          <w:b/>
          <w:u w:val="single"/>
        </w:rPr>
      </w:pPr>
      <w:r>
        <w:rPr>
          <w:b/>
          <w:u w:val="single"/>
        </w:rPr>
        <w:t>Breakout Room Instructions:</w:t>
      </w:r>
    </w:p>
    <w:p w14:paraId="605392E2" w14:textId="77777777" w:rsidR="007720AD" w:rsidRDefault="00000000">
      <w:pPr>
        <w:spacing w:before="240" w:after="240"/>
      </w:pPr>
      <w:r>
        <w:rPr>
          <w:b/>
        </w:rPr>
        <w:t>Step 1 - Download, review, and discuss</w:t>
      </w:r>
      <w:r>
        <w:t xml:space="preserve"> how the home visitor demographic form and language assessment could be utilized at your program.</w:t>
      </w:r>
    </w:p>
    <w:p w14:paraId="605392E3" w14:textId="77777777" w:rsidR="007720AD" w:rsidRDefault="00000000">
      <w:pPr>
        <w:numPr>
          <w:ilvl w:val="0"/>
          <w:numId w:val="4"/>
        </w:numPr>
        <w:shd w:val="clear" w:color="auto" w:fill="FFFFFF"/>
        <w:spacing w:line="360" w:lineRule="auto"/>
        <w:rPr>
          <w:color w:val="3C4043"/>
        </w:rPr>
      </w:pPr>
      <w:r>
        <w:rPr>
          <w:color w:val="3C4043"/>
        </w:rPr>
        <w:t xml:space="preserve">Home Visitor Demographic </w:t>
      </w:r>
      <w:hyperlink r:id="rId8">
        <w:r w:rsidR="007720AD">
          <w:rPr>
            <w:color w:val="1155CC"/>
            <w:u w:val="single"/>
          </w:rPr>
          <w:t>Form</w:t>
        </w:r>
      </w:hyperlink>
    </w:p>
    <w:p w14:paraId="605392E4" w14:textId="77777777" w:rsidR="007720AD" w:rsidRDefault="00000000">
      <w:pPr>
        <w:numPr>
          <w:ilvl w:val="0"/>
          <w:numId w:val="4"/>
        </w:numPr>
        <w:shd w:val="clear" w:color="auto" w:fill="FFFFFF"/>
        <w:spacing w:line="360" w:lineRule="auto"/>
        <w:rPr>
          <w:color w:val="3C4043"/>
        </w:rPr>
      </w:pPr>
      <w:r>
        <w:rPr>
          <w:color w:val="3C4043"/>
        </w:rPr>
        <w:t xml:space="preserve">Free </w:t>
      </w:r>
      <w:hyperlink r:id="rId9">
        <w:r w:rsidR="007720AD">
          <w:rPr>
            <w:color w:val="1155CC"/>
            <w:u w:val="single"/>
          </w:rPr>
          <w:t>online language level assessment</w:t>
        </w:r>
      </w:hyperlink>
      <w:r>
        <w:rPr>
          <w:color w:val="3C4043"/>
        </w:rPr>
        <w:t xml:space="preserve"> for English and Spanish.</w:t>
      </w:r>
    </w:p>
    <w:p w14:paraId="605392E5" w14:textId="77777777" w:rsidR="007720AD" w:rsidRDefault="00000000">
      <w:pPr>
        <w:spacing w:before="240" w:after="240"/>
      </w:pPr>
      <w:r>
        <w:rPr>
          <w:b/>
        </w:rPr>
        <w:t>Step 2 - Discuss the questions below based on the group that you are in</w:t>
      </w:r>
      <w:r>
        <w:t>:</w:t>
      </w:r>
    </w:p>
    <w:tbl>
      <w:tblPr>
        <w:tblStyle w:val="a"/>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10"/>
      </w:tblGrid>
      <w:tr w:rsidR="007720AD" w14:paraId="605392F0" w14:textId="77777777">
        <w:tc>
          <w:tcPr>
            <w:tcW w:w="11010" w:type="dxa"/>
            <w:shd w:val="clear" w:color="auto" w:fill="auto"/>
            <w:tcMar>
              <w:top w:w="100" w:type="dxa"/>
              <w:left w:w="100" w:type="dxa"/>
              <w:bottom w:w="100" w:type="dxa"/>
              <w:right w:w="100" w:type="dxa"/>
            </w:tcMar>
          </w:tcPr>
          <w:p w14:paraId="605392E6" w14:textId="77777777" w:rsidR="007720AD" w:rsidRDefault="00000000">
            <w:pPr>
              <w:widowControl w:val="0"/>
              <w:pBdr>
                <w:top w:val="nil"/>
                <w:left w:val="nil"/>
                <w:bottom w:val="nil"/>
                <w:right w:val="nil"/>
                <w:between w:val="nil"/>
              </w:pBdr>
              <w:spacing w:line="240" w:lineRule="auto"/>
              <w:rPr>
                <w:b/>
                <w:u w:val="single"/>
              </w:rPr>
            </w:pPr>
            <w:r>
              <w:rPr>
                <w:b/>
                <w:u w:val="single"/>
              </w:rPr>
              <w:t>Skills Group</w:t>
            </w:r>
          </w:p>
          <w:p w14:paraId="605392E7" w14:textId="77777777" w:rsidR="007720AD" w:rsidRDefault="00000000">
            <w:pPr>
              <w:widowControl w:val="0"/>
              <w:pBdr>
                <w:top w:val="nil"/>
                <w:left w:val="nil"/>
                <w:bottom w:val="nil"/>
                <w:right w:val="nil"/>
                <w:between w:val="nil"/>
              </w:pBdr>
              <w:spacing w:line="240" w:lineRule="auto"/>
            </w:pPr>
            <w:r>
              <w:t>In your group, discuss what skills you think a home visitor should have?</w:t>
            </w:r>
          </w:p>
          <w:p w14:paraId="605392E8" w14:textId="77777777" w:rsidR="007720AD" w:rsidRDefault="00000000">
            <w:pPr>
              <w:widowControl w:val="0"/>
              <w:numPr>
                <w:ilvl w:val="0"/>
                <w:numId w:val="1"/>
              </w:numPr>
              <w:pBdr>
                <w:top w:val="nil"/>
                <w:left w:val="nil"/>
                <w:bottom w:val="nil"/>
                <w:right w:val="nil"/>
                <w:between w:val="nil"/>
              </w:pBdr>
              <w:spacing w:line="240" w:lineRule="auto"/>
            </w:pPr>
            <w:r>
              <w:t>How will you know someone has these skills?</w:t>
            </w:r>
          </w:p>
          <w:p w14:paraId="605392E9" w14:textId="77777777" w:rsidR="007720AD" w:rsidRDefault="00000000">
            <w:pPr>
              <w:widowControl w:val="0"/>
              <w:numPr>
                <w:ilvl w:val="0"/>
                <w:numId w:val="1"/>
              </w:numPr>
              <w:pBdr>
                <w:top w:val="nil"/>
                <w:left w:val="nil"/>
                <w:bottom w:val="nil"/>
                <w:right w:val="nil"/>
                <w:between w:val="nil"/>
              </w:pBdr>
              <w:spacing w:line="240" w:lineRule="auto"/>
            </w:pPr>
            <w:r>
              <w:t>What specific questions could you include in the interview?</w:t>
            </w:r>
          </w:p>
          <w:p w14:paraId="605392EA" w14:textId="77777777" w:rsidR="007720AD" w:rsidRDefault="00000000">
            <w:pPr>
              <w:widowControl w:val="0"/>
              <w:numPr>
                <w:ilvl w:val="0"/>
                <w:numId w:val="1"/>
              </w:numPr>
              <w:pBdr>
                <w:top w:val="nil"/>
                <w:left w:val="nil"/>
                <w:bottom w:val="nil"/>
                <w:right w:val="nil"/>
                <w:between w:val="nil"/>
              </w:pBdr>
              <w:spacing w:line="240" w:lineRule="auto"/>
            </w:pPr>
            <w:r>
              <w:t xml:space="preserve">How could they demonstrate these skills to you during the interview process? </w:t>
            </w:r>
          </w:p>
          <w:p w14:paraId="605392EB" w14:textId="77777777" w:rsidR="007720AD" w:rsidRDefault="007720AD">
            <w:pPr>
              <w:widowControl w:val="0"/>
              <w:pBdr>
                <w:top w:val="nil"/>
                <w:left w:val="nil"/>
                <w:bottom w:val="nil"/>
                <w:right w:val="nil"/>
                <w:between w:val="nil"/>
              </w:pBdr>
              <w:spacing w:line="240" w:lineRule="auto"/>
            </w:pPr>
          </w:p>
          <w:p w14:paraId="605392EC" w14:textId="77777777" w:rsidR="007720AD" w:rsidRDefault="00000000">
            <w:pPr>
              <w:widowControl w:val="0"/>
              <w:pBdr>
                <w:top w:val="nil"/>
                <w:left w:val="nil"/>
                <w:bottom w:val="nil"/>
                <w:right w:val="nil"/>
                <w:between w:val="nil"/>
              </w:pBdr>
              <w:spacing w:line="240" w:lineRule="auto"/>
            </w:pPr>
            <w:r>
              <w:t>Write your groups ideas below:</w:t>
            </w:r>
          </w:p>
          <w:p w14:paraId="605392EF" w14:textId="77777777" w:rsidR="007720AD" w:rsidRDefault="007720AD">
            <w:pPr>
              <w:widowControl w:val="0"/>
              <w:pBdr>
                <w:top w:val="nil"/>
                <w:left w:val="nil"/>
                <w:bottom w:val="nil"/>
                <w:right w:val="nil"/>
                <w:between w:val="nil"/>
              </w:pBdr>
              <w:spacing w:line="240" w:lineRule="auto"/>
            </w:pPr>
          </w:p>
        </w:tc>
      </w:tr>
      <w:tr w:rsidR="007720AD" w14:paraId="605392FA" w14:textId="77777777">
        <w:tc>
          <w:tcPr>
            <w:tcW w:w="11010" w:type="dxa"/>
            <w:shd w:val="clear" w:color="auto" w:fill="auto"/>
            <w:tcMar>
              <w:top w:w="100" w:type="dxa"/>
              <w:left w:w="100" w:type="dxa"/>
              <w:bottom w:w="100" w:type="dxa"/>
              <w:right w:w="100" w:type="dxa"/>
            </w:tcMar>
          </w:tcPr>
          <w:p w14:paraId="605392F1" w14:textId="77777777" w:rsidR="007720AD" w:rsidRDefault="00000000">
            <w:pPr>
              <w:widowControl w:val="0"/>
              <w:pBdr>
                <w:top w:val="nil"/>
                <w:left w:val="nil"/>
                <w:bottom w:val="nil"/>
                <w:right w:val="nil"/>
                <w:between w:val="nil"/>
              </w:pBdr>
              <w:spacing w:line="240" w:lineRule="auto"/>
              <w:rPr>
                <w:b/>
                <w:u w:val="single"/>
              </w:rPr>
            </w:pPr>
            <w:r>
              <w:rPr>
                <w:b/>
                <w:u w:val="single"/>
              </w:rPr>
              <w:t>Attitudes Group</w:t>
            </w:r>
          </w:p>
          <w:p w14:paraId="605392F2" w14:textId="77777777" w:rsidR="007720AD" w:rsidRDefault="00000000">
            <w:pPr>
              <w:widowControl w:val="0"/>
              <w:spacing w:line="240" w:lineRule="auto"/>
            </w:pPr>
            <w:r>
              <w:t>In your group, discuss what attitudes you think a home visitor should have?</w:t>
            </w:r>
          </w:p>
          <w:p w14:paraId="605392F3" w14:textId="77777777" w:rsidR="007720AD" w:rsidRDefault="00000000">
            <w:pPr>
              <w:widowControl w:val="0"/>
              <w:numPr>
                <w:ilvl w:val="0"/>
                <w:numId w:val="1"/>
              </w:numPr>
              <w:spacing w:line="240" w:lineRule="auto"/>
            </w:pPr>
            <w:r>
              <w:t>How will you know someone has these skills?</w:t>
            </w:r>
          </w:p>
          <w:p w14:paraId="605392F4" w14:textId="77777777" w:rsidR="007720AD" w:rsidRDefault="00000000">
            <w:pPr>
              <w:widowControl w:val="0"/>
              <w:numPr>
                <w:ilvl w:val="0"/>
                <w:numId w:val="1"/>
              </w:numPr>
              <w:spacing w:line="240" w:lineRule="auto"/>
            </w:pPr>
            <w:r>
              <w:t>What specific questions could you ask in the interview to get at these attitudes?</w:t>
            </w:r>
          </w:p>
          <w:p w14:paraId="605392F5" w14:textId="77777777" w:rsidR="007720AD" w:rsidRDefault="007720AD">
            <w:pPr>
              <w:widowControl w:val="0"/>
              <w:spacing w:line="240" w:lineRule="auto"/>
            </w:pPr>
          </w:p>
          <w:p w14:paraId="605392F8" w14:textId="6F22D035" w:rsidR="007720AD" w:rsidRDefault="00000000">
            <w:pPr>
              <w:widowControl w:val="0"/>
              <w:spacing w:line="240" w:lineRule="auto"/>
            </w:pPr>
            <w:r>
              <w:t>Write your groups ideas below:</w:t>
            </w:r>
          </w:p>
          <w:p w14:paraId="605392F9" w14:textId="77777777" w:rsidR="007720AD" w:rsidRDefault="007720AD">
            <w:pPr>
              <w:widowControl w:val="0"/>
              <w:spacing w:line="240" w:lineRule="auto"/>
            </w:pPr>
          </w:p>
        </w:tc>
      </w:tr>
    </w:tbl>
    <w:p w14:paraId="605392FB" w14:textId="77777777" w:rsidR="007720AD" w:rsidRDefault="00000000">
      <w:pPr>
        <w:spacing w:before="240" w:after="240"/>
      </w:pPr>
      <w:r>
        <w:rPr>
          <w:b/>
        </w:rPr>
        <w:t>Step 3 - Choose a Representative and prepare for the larger group discussion</w:t>
      </w:r>
      <w:r>
        <w:t>:</w:t>
      </w:r>
    </w:p>
    <w:p w14:paraId="605392FC" w14:textId="77777777" w:rsidR="007720AD" w:rsidRDefault="00000000">
      <w:pPr>
        <w:numPr>
          <w:ilvl w:val="0"/>
          <w:numId w:val="2"/>
        </w:numPr>
        <w:spacing w:before="240" w:after="240"/>
      </w:pPr>
      <w:r>
        <w:t>Select one person from your group to share highlights from the discussion with the larger group when the breakout session ends. Each group will have 3 minutes to share their answers to the questions in step 2.</w:t>
      </w:r>
    </w:p>
    <w:p w14:paraId="605392FD" w14:textId="77777777" w:rsidR="007720AD" w:rsidRDefault="00000000">
      <w:pPr>
        <w:spacing w:before="240" w:after="240"/>
        <w:rPr>
          <w:b/>
          <w:u w:val="single"/>
        </w:rPr>
      </w:pPr>
      <w:r>
        <w:rPr>
          <w:b/>
          <w:u w:val="single"/>
        </w:rPr>
        <w:t>Additional Resources</w:t>
      </w:r>
    </w:p>
    <w:p w14:paraId="605392FE" w14:textId="77777777" w:rsidR="007720AD" w:rsidRDefault="007720AD">
      <w:pPr>
        <w:numPr>
          <w:ilvl w:val="0"/>
          <w:numId w:val="3"/>
        </w:numPr>
      </w:pPr>
      <w:hyperlink w:anchor="rxxm3tlhrsco">
        <w:r>
          <w:rPr>
            <w:color w:val="1155CC"/>
            <w:u w:val="single"/>
          </w:rPr>
          <w:t>7 Tips for Recruiting HIPPY Home Visitors from Participating Parents</w:t>
        </w:r>
      </w:hyperlink>
    </w:p>
    <w:p w14:paraId="32AA5FBC" w14:textId="24B025B9" w:rsidR="00E105FD" w:rsidRDefault="00F801CD">
      <w:pPr>
        <w:numPr>
          <w:ilvl w:val="0"/>
          <w:numId w:val="3"/>
        </w:numPr>
      </w:pPr>
      <w:r>
        <w:t xml:space="preserve">Webinar </w:t>
      </w:r>
      <w:hyperlink r:id="rId10" w:history="1">
        <w:r w:rsidRPr="003950C6">
          <w:rPr>
            <w:rStyle w:val="Hyperlink"/>
          </w:rPr>
          <w:t>recording</w:t>
        </w:r>
      </w:hyperlink>
      <w:r>
        <w:t xml:space="preserve"> and </w:t>
      </w:r>
      <w:hyperlink r:id="rId11" w:history="1">
        <w:r w:rsidRPr="00026930">
          <w:rPr>
            <w:rStyle w:val="Hyperlink"/>
          </w:rPr>
          <w:t>slides</w:t>
        </w:r>
      </w:hyperlink>
    </w:p>
    <w:p w14:paraId="605392FF" w14:textId="77777777" w:rsidR="007720AD" w:rsidRDefault="007720AD">
      <w:pPr>
        <w:spacing w:before="240" w:after="240"/>
      </w:pPr>
    </w:p>
    <w:p w14:paraId="60539300" w14:textId="77777777" w:rsidR="007720AD" w:rsidRDefault="00000000">
      <w:pPr>
        <w:pStyle w:val="Heading1"/>
        <w:spacing w:before="240" w:after="240"/>
        <w:rPr>
          <w:rFonts w:ascii="Arial Narrow" w:eastAsia="Arial Narrow" w:hAnsi="Arial Narrow" w:cs="Arial Narrow"/>
          <w:b/>
          <w:color w:val="0E6BB3"/>
          <w:sz w:val="28"/>
          <w:szCs w:val="28"/>
        </w:rPr>
      </w:pPr>
      <w:bookmarkStart w:id="0" w:name="rxxm3tlhrsco" w:colFirst="0" w:colLast="0"/>
      <w:bookmarkStart w:id="1" w:name="_efsszo18k5c9" w:colFirst="0" w:colLast="0"/>
      <w:bookmarkEnd w:id="0"/>
      <w:bookmarkEnd w:id="1"/>
      <w:r>
        <w:rPr>
          <w:rFonts w:ascii="Arial Narrow" w:eastAsia="Arial Narrow" w:hAnsi="Arial Narrow" w:cs="Arial Narrow"/>
          <w:b/>
          <w:color w:val="0E6BB3"/>
          <w:sz w:val="28"/>
          <w:szCs w:val="28"/>
        </w:rPr>
        <w:lastRenderedPageBreak/>
        <w:t>7 Tips for Recruiting HIPPY Home Visitors from Participating Parents</w:t>
      </w:r>
    </w:p>
    <w:p w14:paraId="60539301" w14:textId="77777777" w:rsidR="007720AD" w:rsidRDefault="00000000">
      <w:pPr>
        <w:numPr>
          <w:ilvl w:val="0"/>
          <w:numId w:val="5"/>
        </w:numPr>
        <w:spacing w:before="240" w:after="240"/>
      </w:pPr>
      <w:r>
        <w:rPr>
          <w:b/>
        </w:rPr>
        <w:t>Spot Peer Educators in Action</w:t>
      </w:r>
    </w:p>
    <w:p w14:paraId="60539302" w14:textId="77777777" w:rsidR="007720AD" w:rsidRDefault="00000000">
      <w:pPr>
        <w:spacing w:before="240" w:after="240"/>
        <w:ind w:left="720"/>
      </w:pPr>
      <w:r>
        <w:t>Observe which parents are already engaging with the home visits enthusiastically, helping other parents, or demonstrating leadership during group meetings or advisory council meetings. These are ideal candidates for becoming HIPPY Home Visitors.</w:t>
      </w:r>
    </w:p>
    <w:p w14:paraId="60539303" w14:textId="77777777" w:rsidR="007720AD" w:rsidRDefault="00000000">
      <w:pPr>
        <w:numPr>
          <w:ilvl w:val="0"/>
          <w:numId w:val="5"/>
        </w:numPr>
        <w:spacing w:before="240" w:after="240"/>
      </w:pPr>
      <w:r>
        <w:rPr>
          <w:b/>
        </w:rPr>
        <w:t>Use Personal Invitations</w:t>
      </w:r>
    </w:p>
    <w:p w14:paraId="60539304" w14:textId="77777777" w:rsidR="007720AD" w:rsidRDefault="00000000">
      <w:pPr>
        <w:spacing w:before="240" w:after="240"/>
        <w:ind w:left="720"/>
      </w:pPr>
      <w:r>
        <w:t>In addition to sending out emails, texts or flyers, take a moment to personally invite strong candidates to consider the role. A one-on-one conversation can go much further than a group announcement.</w:t>
      </w:r>
    </w:p>
    <w:p w14:paraId="60539305" w14:textId="77777777" w:rsidR="007720AD" w:rsidRDefault="00000000">
      <w:pPr>
        <w:numPr>
          <w:ilvl w:val="0"/>
          <w:numId w:val="5"/>
        </w:numPr>
        <w:spacing w:before="240" w:after="240"/>
      </w:pPr>
      <w:r>
        <w:rPr>
          <w:b/>
        </w:rPr>
        <w:t>Hold a “Path to Leadership” Session</w:t>
      </w:r>
    </w:p>
    <w:p w14:paraId="60539306" w14:textId="77777777" w:rsidR="007720AD" w:rsidRDefault="00000000">
      <w:pPr>
        <w:spacing w:before="240" w:after="240"/>
        <w:ind w:left="720"/>
      </w:pPr>
      <w:r>
        <w:t>Organize a meeting specifically for current parents to learn how they can become Home Visitors. Include stories from former parents who took on the role of home visitor. Highlight that HIPPY is designed to be delivered by parents, for parents. Reassure candidates that they don’t need to be education experts—they just need to be committed, organized, and willing to learn.</w:t>
      </w:r>
    </w:p>
    <w:p w14:paraId="60539307" w14:textId="77777777" w:rsidR="007720AD" w:rsidRDefault="00000000">
      <w:pPr>
        <w:numPr>
          <w:ilvl w:val="0"/>
          <w:numId w:val="5"/>
        </w:numPr>
        <w:spacing w:before="240" w:after="240"/>
      </w:pPr>
      <w:r>
        <w:rPr>
          <w:b/>
        </w:rPr>
        <w:t>Create a “Try-It” Pathway</w:t>
      </w:r>
    </w:p>
    <w:p w14:paraId="60539308" w14:textId="77777777" w:rsidR="007720AD" w:rsidRDefault="00000000">
      <w:pPr>
        <w:spacing w:before="240" w:after="240"/>
        <w:ind w:left="720"/>
      </w:pPr>
      <w:r>
        <w:t>Provide parents with opportunities to experience parts of the Home Visitor role before officially applying. Ask them to attend a staff meeting and role play to get a sense of the behind-the-scenes work. Include parents in the self-assessment work for model fidelity. Invite parents to volunteer with group meetings or end-of-year celebrations. Recruit parents for the advisory committee. This way, parents can experience parts of the Home Visitor role before officially applying. This can reduce anxiety and build confidence.</w:t>
      </w:r>
    </w:p>
    <w:p w14:paraId="60539309" w14:textId="77777777" w:rsidR="007720AD" w:rsidRDefault="00000000">
      <w:pPr>
        <w:numPr>
          <w:ilvl w:val="0"/>
          <w:numId w:val="5"/>
        </w:numPr>
        <w:spacing w:before="240" w:after="240"/>
      </w:pPr>
      <w:r>
        <w:rPr>
          <w:b/>
        </w:rPr>
        <w:t>Promote HIPPY as a Growth Opportunity</w:t>
      </w:r>
    </w:p>
    <w:p w14:paraId="6053930A" w14:textId="77777777" w:rsidR="007720AD" w:rsidRDefault="00000000">
      <w:pPr>
        <w:spacing w:before="240" w:after="240"/>
        <w:ind w:left="720"/>
      </w:pPr>
      <w:r>
        <w:t>Position the role as a stepping stone to personal and professional growth. Share how many HIPPY Home Visitors go on to careers in education, social work, or community building.</w:t>
      </w:r>
    </w:p>
    <w:p w14:paraId="6053930B" w14:textId="77777777" w:rsidR="007720AD" w:rsidRDefault="00000000">
      <w:pPr>
        <w:numPr>
          <w:ilvl w:val="0"/>
          <w:numId w:val="5"/>
        </w:numPr>
        <w:spacing w:before="240" w:after="240"/>
      </w:pPr>
      <w:r>
        <w:rPr>
          <w:b/>
        </w:rPr>
        <w:t>Offer Resources to Assist with Childcare Costs and Other Barriers to Workforce Entry</w:t>
      </w:r>
    </w:p>
    <w:p w14:paraId="6053930C" w14:textId="77777777" w:rsidR="007720AD" w:rsidRDefault="00000000">
      <w:pPr>
        <w:spacing w:before="240" w:after="240"/>
        <w:ind w:left="720"/>
      </w:pPr>
      <w:r>
        <w:t>Help ease the transition by providing resources for childcare stipends and assistance with applying. In addition, brainstorm other barriers for parents who are entering the workforce and potential solutions to those barriers.</w:t>
      </w:r>
    </w:p>
    <w:p w14:paraId="6053930D" w14:textId="77777777" w:rsidR="007720AD" w:rsidRDefault="00000000">
      <w:pPr>
        <w:numPr>
          <w:ilvl w:val="0"/>
          <w:numId w:val="5"/>
        </w:numPr>
        <w:spacing w:before="240" w:after="240"/>
      </w:pPr>
      <w:r>
        <w:rPr>
          <w:b/>
        </w:rPr>
        <w:t>Stay in Touch with Interested Parents</w:t>
      </w:r>
    </w:p>
    <w:p w14:paraId="6053930E" w14:textId="77777777" w:rsidR="007720AD" w:rsidRDefault="00000000">
      <w:pPr>
        <w:spacing w:before="240" w:after="240"/>
        <w:ind w:left="720"/>
      </w:pPr>
      <w:r>
        <w:t>Keep a list of parents who express interest, even if they’re not ready yet. Reach out regularly with updates, openings, and encouragement to apply when the time is right.</w:t>
      </w:r>
    </w:p>
    <w:sectPr w:rsidR="007720AD">
      <w:headerReference w:type="default" r:id="rId12"/>
      <w:footerReference w:type="default" r:id="rId13"/>
      <w:pgSz w:w="12240" w:h="15840"/>
      <w:pgMar w:top="72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F4E9F" w14:textId="77777777" w:rsidR="0028169D" w:rsidRDefault="0028169D">
      <w:pPr>
        <w:spacing w:line="240" w:lineRule="auto"/>
      </w:pPr>
      <w:r>
        <w:separator/>
      </w:r>
    </w:p>
  </w:endnote>
  <w:endnote w:type="continuationSeparator" w:id="0">
    <w:p w14:paraId="3529A473" w14:textId="77777777" w:rsidR="0028169D" w:rsidRDefault="00281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60BA5AC-B18F-44EB-9496-E26BC29FCAE8}"/>
    <w:embedBold r:id="rId2" w:fontKey="{43DC7796-F3A8-4230-8623-A47A7FDED552}"/>
  </w:font>
  <w:font w:name="Calibri">
    <w:panose1 w:val="020F0502020204030204"/>
    <w:charset w:val="00"/>
    <w:family w:val="swiss"/>
    <w:pitch w:val="variable"/>
    <w:sig w:usb0="E4002EFF" w:usb1="C200247B" w:usb2="00000009" w:usb3="00000000" w:csb0="000001FF" w:csb1="00000000"/>
    <w:embedRegular r:id="rId3" w:fontKey="{C90414A3-08CF-4951-B5D9-E152B5412DF6}"/>
  </w:font>
  <w:font w:name="Cambria">
    <w:panose1 w:val="02040503050406030204"/>
    <w:charset w:val="00"/>
    <w:family w:val="roman"/>
    <w:pitch w:val="variable"/>
    <w:sig w:usb0="E00006FF" w:usb1="420024FF" w:usb2="02000000" w:usb3="00000000" w:csb0="0000019F" w:csb1="00000000"/>
    <w:embedRegular r:id="rId4" w:fontKey="{22646AC4-F1CA-4B9C-AF26-390C38523E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9310" w14:textId="732F893B" w:rsidR="007720AD" w:rsidRDefault="00000000">
    <w:pPr>
      <w:jc w:val="right"/>
    </w:pPr>
    <w:r>
      <w:fldChar w:fldCharType="begin"/>
    </w:r>
    <w:r>
      <w:instrText>PAGE</w:instrText>
    </w:r>
    <w:r>
      <w:fldChar w:fldCharType="separate"/>
    </w:r>
    <w:r w:rsidR="00E105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EDEFC" w14:textId="77777777" w:rsidR="0028169D" w:rsidRDefault="0028169D">
      <w:pPr>
        <w:spacing w:line="240" w:lineRule="auto"/>
      </w:pPr>
      <w:r>
        <w:separator/>
      </w:r>
    </w:p>
  </w:footnote>
  <w:footnote w:type="continuationSeparator" w:id="0">
    <w:p w14:paraId="02C576D3" w14:textId="77777777" w:rsidR="0028169D" w:rsidRDefault="002816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930F" w14:textId="77777777" w:rsidR="007720AD" w:rsidRDefault="00000000">
    <w:pPr>
      <w:pStyle w:val="Title"/>
      <w:keepNext w:val="0"/>
      <w:keepLines w:val="0"/>
      <w:jc w:val="right"/>
    </w:pPr>
    <w:bookmarkStart w:id="2" w:name="_xm03szownodd" w:colFirst="0" w:colLast="0"/>
    <w:bookmarkEnd w:id="2"/>
    <w:r>
      <w:t>Hiring and Supporting Home Visitors From the Communities that We Serve</w:t>
    </w:r>
    <w:r>
      <w:rPr>
        <w:noProof/>
      </w:rPr>
      <w:drawing>
        <wp:anchor distT="114300" distB="114300" distL="114300" distR="114300" simplePos="0" relativeHeight="251658240" behindDoc="0" locked="0" layoutInCell="1" hidden="0" allowOverlap="1" wp14:anchorId="60539311" wp14:editId="60539312">
          <wp:simplePos x="0" y="0"/>
          <wp:positionH relativeFrom="column">
            <wp:posOffset>1</wp:posOffset>
          </wp:positionH>
          <wp:positionV relativeFrom="paragraph">
            <wp:posOffset>-66674</wp:posOffset>
          </wp:positionV>
          <wp:extent cx="1149250" cy="437401"/>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9250" cy="4374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ECB"/>
    <w:multiLevelType w:val="multilevel"/>
    <w:tmpl w:val="16F29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E312B8"/>
    <w:multiLevelType w:val="multilevel"/>
    <w:tmpl w:val="8440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9D4E17"/>
    <w:multiLevelType w:val="multilevel"/>
    <w:tmpl w:val="1C766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AB35AD"/>
    <w:multiLevelType w:val="multilevel"/>
    <w:tmpl w:val="D72A289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23C6AD4"/>
    <w:multiLevelType w:val="multilevel"/>
    <w:tmpl w:val="04C8E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456285">
    <w:abstractNumId w:val="0"/>
  </w:num>
  <w:num w:numId="2" w16cid:durableId="848447131">
    <w:abstractNumId w:val="2"/>
  </w:num>
  <w:num w:numId="3" w16cid:durableId="897204793">
    <w:abstractNumId w:val="1"/>
  </w:num>
  <w:num w:numId="4" w16cid:durableId="1479179071">
    <w:abstractNumId w:val="4"/>
  </w:num>
  <w:num w:numId="5" w16cid:durableId="1010254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0AD"/>
    <w:rsid w:val="00026930"/>
    <w:rsid w:val="0028169D"/>
    <w:rsid w:val="003950C6"/>
    <w:rsid w:val="007720AD"/>
    <w:rsid w:val="00D02B9A"/>
    <w:rsid w:val="00E105FD"/>
    <w:rsid w:val="00F34FF3"/>
    <w:rsid w:val="00F801CD"/>
    <w:rsid w:val="00F94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392DF"/>
  <w15:docId w15:val="{ED015DE4-190A-4051-AB66-B954EB706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80" w:after="80" w:line="240" w:lineRule="auto"/>
      <w:jc w:val="center"/>
    </w:pPr>
    <w:rPr>
      <w:rFonts w:ascii="Arial Narrow" w:eastAsia="Arial Narrow" w:hAnsi="Arial Narrow" w:cs="Arial Narrow"/>
      <w:b/>
      <w:sz w:val="26"/>
      <w:szCs w:val="2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026930"/>
    <w:rPr>
      <w:color w:val="0000FF" w:themeColor="hyperlink"/>
      <w:u w:val="single"/>
    </w:rPr>
  </w:style>
  <w:style w:type="character" w:styleId="UnresolvedMention">
    <w:name w:val="Unresolved Mention"/>
    <w:basedOn w:val="DefaultParagraphFont"/>
    <w:uiPriority w:val="99"/>
    <w:semiHidden/>
    <w:unhideWhenUsed/>
    <w:rsid w:val="00026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ppyus.org/download/308/endorsement/1980/hippy-home-visitor-demographic-form.pdf?lang=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hippyus.org/download/308/model-fidelity-and-endorsement/2083/mgra-model-guidance-requirements-and-accreditation-standards-for-quality-hippy-programs-2024-2029.pdf?lang=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ppyus.org/download/338/hiring-and-supporting-home-visitors-from-the-communities-that-we-serve/2946/05-14-25-hus-indie-connect-slides_-hiring-and-supporting-home-visitors-from-the-community-we-serve.pdf?lang=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hippyus.org/wp-content/uploads/2025/05/05.14.25-HUS-Indie-Connect-Hiring-and-supporting-home-visitors-from-the-community-we-serve-recording.mp4" TargetMode="External"/><Relationship Id="rId4" Type="http://schemas.openxmlformats.org/officeDocument/2006/relationships/webSettings" Target="webSettings.xml"/><Relationship Id="rId9" Type="http://schemas.openxmlformats.org/officeDocument/2006/relationships/hyperlink" Target="https://www.esl-languages.com/en/online-language-test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707</Words>
  <Characters>4034</Characters>
  <Application>Microsoft Office Word</Application>
  <DocSecurity>0</DocSecurity>
  <Lines>33</Lines>
  <Paragraphs>9</Paragraphs>
  <ScaleCrop>false</ScaleCrop>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Terri Meehan</cp:lastModifiedBy>
  <cp:revision>5</cp:revision>
  <dcterms:created xsi:type="dcterms:W3CDTF">2025-05-15T02:13:00Z</dcterms:created>
  <dcterms:modified xsi:type="dcterms:W3CDTF">2025-05-20T16:30:00Z</dcterms:modified>
</cp:coreProperties>
</file>